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A2" w:rsidRDefault="00075C56" w:rsidP="00075C56">
      <w:pPr>
        <w:jc w:val="center"/>
        <w:rPr>
          <w:b/>
          <w:sz w:val="40"/>
          <w:szCs w:val="40"/>
        </w:rPr>
      </w:pPr>
      <w:r w:rsidRPr="00301542">
        <w:rPr>
          <w:b/>
          <w:sz w:val="40"/>
          <w:szCs w:val="40"/>
        </w:rPr>
        <w:t>201</w:t>
      </w:r>
      <w:r w:rsidR="000752F4">
        <w:rPr>
          <w:b/>
          <w:sz w:val="40"/>
          <w:szCs w:val="40"/>
        </w:rPr>
        <w:t>9</w:t>
      </w:r>
      <w:r w:rsidR="0047002A">
        <w:rPr>
          <w:b/>
          <w:sz w:val="40"/>
          <w:szCs w:val="40"/>
        </w:rPr>
        <w:t xml:space="preserve"> </w:t>
      </w:r>
      <w:r w:rsidRPr="00301542">
        <w:rPr>
          <w:b/>
          <w:sz w:val="40"/>
          <w:szCs w:val="40"/>
        </w:rPr>
        <w:t xml:space="preserve">SWOT </w:t>
      </w:r>
      <w:r w:rsidR="00C12AE6">
        <w:rPr>
          <w:b/>
          <w:sz w:val="40"/>
          <w:szCs w:val="40"/>
        </w:rPr>
        <w:t>Grant Application</w:t>
      </w:r>
      <w:r w:rsidR="003510A1">
        <w:rPr>
          <w:b/>
          <w:sz w:val="40"/>
          <w:szCs w:val="40"/>
        </w:rPr>
        <w:t>:</w:t>
      </w:r>
    </w:p>
    <w:p w:rsidR="003510A1" w:rsidRDefault="00540160" w:rsidP="00075C56">
      <w:pPr>
        <w:jc w:val="center"/>
        <w:rPr>
          <w:b/>
          <w:sz w:val="40"/>
          <w:szCs w:val="40"/>
        </w:rPr>
      </w:pPr>
      <w:r>
        <w:rPr>
          <w:b/>
          <w:sz w:val="40"/>
          <w:szCs w:val="40"/>
        </w:rPr>
        <w:t>Networking and Capacity Building</w:t>
      </w:r>
      <w:r w:rsidR="00C12AE6">
        <w:rPr>
          <w:b/>
          <w:sz w:val="40"/>
          <w:szCs w:val="40"/>
        </w:rPr>
        <w:t xml:space="preserve"> Category</w:t>
      </w:r>
    </w:p>
    <w:p w:rsidR="00C12AE6" w:rsidRDefault="00C12AE6" w:rsidP="00E36553">
      <w:pPr>
        <w:rPr>
          <w:bCs/>
          <w:szCs w:val="20"/>
        </w:rPr>
      </w:pPr>
    </w:p>
    <w:p w:rsidR="009C7F0C" w:rsidRPr="008A613D" w:rsidRDefault="00C12AE6" w:rsidP="00A65673">
      <w:pPr>
        <w:rPr>
          <w:rFonts w:ascii="Calibri" w:hAnsi="Calibri"/>
          <w:bCs/>
          <w:sz w:val="28"/>
          <w:szCs w:val="20"/>
        </w:rPr>
      </w:pPr>
      <w:r w:rsidRPr="008A613D">
        <w:rPr>
          <w:rFonts w:ascii="Calibri" w:hAnsi="Calibri"/>
          <w:bCs/>
          <w:sz w:val="28"/>
          <w:szCs w:val="20"/>
        </w:rPr>
        <w:t xml:space="preserve">Through its </w:t>
      </w:r>
      <w:r w:rsidR="00540160" w:rsidRPr="008A613D">
        <w:rPr>
          <w:rFonts w:ascii="Calibri" w:hAnsi="Calibri"/>
          <w:bCs/>
          <w:i/>
          <w:sz w:val="28"/>
          <w:szCs w:val="20"/>
        </w:rPr>
        <w:t>Networking and Capacity Building</w:t>
      </w:r>
      <w:r w:rsidRPr="008A613D">
        <w:rPr>
          <w:rFonts w:ascii="Calibri" w:hAnsi="Calibri"/>
          <w:bCs/>
          <w:sz w:val="28"/>
          <w:szCs w:val="20"/>
        </w:rPr>
        <w:t xml:space="preserve"> grants, the State of the World’s Sea Turtles (</w:t>
      </w:r>
      <w:r w:rsidR="00E36553" w:rsidRPr="008A613D">
        <w:rPr>
          <w:rFonts w:ascii="Calibri" w:hAnsi="Calibri"/>
          <w:bCs/>
          <w:sz w:val="28"/>
          <w:szCs w:val="20"/>
        </w:rPr>
        <w:t>SWOT</w:t>
      </w:r>
      <w:r w:rsidRPr="008A613D">
        <w:rPr>
          <w:rFonts w:ascii="Calibri" w:hAnsi="Calibri"/>
          <w:bCs/>
          <w:sz w:val="28"/>
          <w:szCs w:val="20"/>
        </w:rPr>
        <w:t>) Program</w:t>
      </w:r>
      <w:r w:rsidR="00E36553" w:rsidRPr="008A613D">
        <w:rPr>
          <w:rFonts w:ascii="Calibri" w:hAnsi="Calibri"/>
          <w:bCs/>
          <w:sz w:val="28"/>
          <w:szCs w:val="20"/>
        </w:rPr>
        <w:t xml:space="preserve"> aims to</w:t>
      </w:r>
      <w:r w:rsidR="009C7F0C" w:rsidRPr="008A613D">
        <w:rPr>
          <w:rFonts w:ascii="Calibri" w:hAnsi="Calibri"/>
          <w:bCs/>
          <w:sz w:val="28"/>
          <w:szCs w:val="20"/>
        </w:rPr>
        <w:t>:</w:t>
      </w:r>
    </w:p>
    <w:p w:rsidR="00E36553" w:rsidRPr="008A613D" w:rsidRDefault="009C7F0C" w:rsidP="009C7F0C">
      <w:pPr>
        <w:numPr>
          <w:ilvl w:val="0"/>
          <w:numId w:val="7"/>
        </w:numPr>
        <w:ind w:left="720" w:hanging="296"/>
        <w:rPr>
          <w:rFonts w:ascii="Calibri" w:hAnsi="Calibri"/>
          <w:bCs/>
          <w:sz w:val="28"/>
          <w:szCs w:val="20"/>
        </w:rPr>
      </w:pPr>
      <w:r w:rsidRPr="008A613D">
        <w:rPr>
          <w:rFonts w:ascii="Calibri" w:hAnsi="Calibri"/>
          <w:bCs/>
          <w:sz w:val="28"/>
          <w:szCs w:val="20"/>
        </w:rPr>
        <w:t>Strengthen networks that facilitate information-sharing and coordinate sea turtle conservation efforts</w:t>
      </w:r>
      <w:r w:rsidR="00A65673" w:rsidRPr="008A613D">
        <w:rPr>
          <w:rFonts w:ascii="Calibri" w:hAnsi="Calibri"/>
          <w:bCs/>
          <w:sz w:val="28"/>
          <w:szCs w:val="20"/>
        </w:rPr>
        <w:t xml:space="preserve">. </w:t>
      </w:r>
    </w:p>
    <w:p w:rsidR="009C7F0C" w:rsidRPr="008A613D" w:rsidRDefault="009C7F0C" w:rsidP="009C7F0C">
      <w:pPr>
        <w:numPr>
          <w:ilvl w:val="0"/>
          <w:numId w:val="7"/>
        </w:numPr>
        <w:rPr>
          <w:rFonts w:ascii="Calibri" w:hAnsi="Calibri"/>
          <w:bCs/>
          <w:sz w:val="28"/>
          <w:szCs w:val="20"/>
        </w:rPr>
      </w:pPr>
      <w:r w:rsidRPr="008A613D">
        <w:rPr>
          <w:rFonts w:ascii="Calibri" w:hAnsi="Calibri"/>
          <w:bCs/>
          <w:sz w:val="28"/>
          <w:szCs w:val="20"/>
        </w:rPr>
        <w:t>Build local or regional capacity for sea turtle research and conservation.</w:t>
      </w:r>
    </w:p>
    <w:p w:rsidR="00800782" w:rsidRPr="008A613D" w:rsidRDefault="00CA5A03" w:rsidP="00A24E91">
      <w:pPr>
        <w:tabs>
          <w:tab w:val="center" w:pos="4680"/>
          <w:tab w:val="right" w:pos="9360"/>
        </w:tabs>
        <w:rPr>
          <w:rFonts w:ascii="Calibri" w:eastAsia="Times New Roman" w:hAnsi="Calibri"/>
          <w:bCs/>
          <w:sz w:val="28"/>
          <w:szCs w:val="20"/>
        </w:rPr>
      </w:pPr>
      <w:r>
        <w:rPr>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-219075</wp:posOffset>
                </wp:positionH>
                <wp:positionV relativeFrom="paragraph">
                  <wp:posOffset>174625</wp:posOffset>
                </wp:positionV>
                <wp:extent cx="6153150" cy="2661285"/>
                <wp:effectExtent l="9525" t="12700" r="9525" b="18415"/>
                <wp:wrapThrough wrapText="bothSides">
                  <wp:wrapPolygon edited="0">
                    <wp:start x="-38" y="-98"/>
                    <wp:lineTo x="-38" y="21502"/>
                    <wp:lineTo x="21638" y="21502"/>
                    <wp:lineTo x="21638" y="-98"/>
                    <wp:lineTo x="-38" y="-98"/>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661285"/>
                        </a:xfrm>
                        <a:prstGeom prst="rect">
                          <a:avLst/>
                        </a:prstGeom>
                        <a:solidFill>
                          <a:srgbClr val="DBE5F1"/>
                        </a:solidFill>
                        <a:ln w="19050">
                          <a:solidFill>
                            <a:srgbClr val="000000"/>
                          </a:solidFill>
                          <a:miter lim="800000"/>
                          <a:headEnd/>
                          <a:tailEnd/>
                        </a:ln>
                        <a:effectLst/>
                        <a:extLst>
                          <a:ext uri="{AF507438-7753-43e0-B8FC-AC1667EBCBE1}">
                            <a14:hiddenEffects xmlns:a14="http://schemas.microsoft.com/office/drawing/2010/main">
                              <a:effectLst>
                                <a:outerShdw blurRad="63500" dist="29783" dir="3885598" algn="ctr" rotWithShape="0">
                                  <a:srgbClr val="243F60">
                                    <a:alpha val="50000"/>
                                  </a:srgbClr>
                                </a:outerShdw>
                              </a:effectLst>
                            </a14:hiddenEffects>
                          </a:ext>
                        </a:extLst>
                      </wps:spPr>
                      <wps:txbx>
                        <w:txbxContent>
                          <w:p w:rsidR="00540160" w:rsidRPr="008A613D" w:rsidRDefault="00540160" w:rsidP="00800782">
                            <w:pPr>
                              <w:jc w:val="center"/>
                              <w:rPr>
                                <w:rFonts w:ascii="Calibri" w:eastAsia="Times New Roman" w:hAnsi="Calibri"/>
                                <w:bCs/>
                                <w:sz w:val="28"/>
                                <w:szCs w:val="20"/>
                              </w:rPr>
                            </w:pPr>
                            <w:r w:rsidRPr="008A613D">
                              <w:rPr>
                                <w:rFonts w:ascii="Calibri" w:eastAsia="Times New Roman" w:hAnsi="Calibri"/>
                                <w:bCs/>
                                <w:sz w:val="28"/>
                                <w:szCs w:val="20"/>
                              </w:rPr>
                              <w:t xml:space="preserve">Proposals should be less than three (3) pages in length and must be submitted via email to </w:t>
                            </w:r>
                            <w:hyperlink r:id="rId9" w:history="1">
                              <w:r w:rsidRPr="008A613D">
                                <w:rPr>
                                  <w:rStyle w:val="Hyperlink"/>
                                  <w:rFonts w:ascii="Calibri" w:eastAsia="Times New Roman" w:hAnsi="Calibri"/>
                                  <w:bCs/>
                                  <w:sz w:val="28"/>
                                  <w:szCs w:val="20"/>
                                </w:rPr>
                                <w:t>hutchinson@oceanicsociety.org</w:t>
                              </w:r>
                            </w:hyperlink>
                            <w:r w:rsidRPr="008A613D">
                              <w:rPr>
                                <w:rFonts w:ascii="Calibri" w:eastAsia="Times New Roman" w:hAnsi="Calibri"/>
                                <w:bCs/>
                                <w:sz w:val="28"/>
                                <w:szCs w:val="20"/>
                              </w:rPr>
                              <w:t xml:space="preserve"> </w:t>
                            </w:r>
                            <w:r w:rsidR="003A1714">
                              <w:rPr>
                                <w:rFonts w:ascii="Calibri" w:eastAsia="Times New Roman" w:hAnsi="Calibri"/>
                                <w:b/>
                                <w:bCs/>
                                <w:sz w:val="28"/>
                                <w:szCs w:val="20"/>
                              </w:rPr>
                              <w:t xml:space="preserve">by </w:t>
                            </w:r>
                            <w:r w:rsidR="000752F4">
                              <w:rPr>
                                <w:rFonts w:ascii="Calibri" w:eastAsia="Times New Roman" w:hAnsi="Calibri"/>
                                <w:b/>
                                <w:bCs/>
                                <w:sz w:val="28"/>
                                <w:szCs w:val="20"/>
                              </w:rPr>
                              <w:t>September 23</w:t>
                            </w:r>
                            <w:r w:rsidRPr="008A613D">
                              <w:rPr>
                                <w:rFonts w:ascii="Calibri" w:eastAsia="Times New Roman" w:hAnsi="Calibri"/>
                                <w:b/>
                                <w:bCs/>
                                <w:sz w:val="28"/>
                                <w:szCs w:val="20"/>
                              </w:rPr>
                              <w:t>, 201</w:t>
                            </w:r>
                            <w:r w:rsidR="000752F4">
                              <w:rPr>
                                <w:rFonts w:ascii="Calibri" w:eastAsia="Times New Roman" w:hAnsi="Calibri"/>
                                <w:b/>
                                <w:bCs/>
                                <w:sz w:val="28"/>
                                <w:szCs w:val="20"/>
                              </w:rPr>
                              <w:t>9</w:t>
                            </w:r>
                            <w:r w:rsidRPr="008A613D">
                              <w:rPr>
                                <w:rFonts w:ascii="Calibri" w:eastAsia="Times New Roman" w:hAnsi="Calibri"/>
                                <w:bCs/>
                                <w:sz w:val="28"/>
                                <w:szCs w:val="20"/>
                              </w:rPr>
                              <w:t>. Grant winners will</w:t>
                            </w:r>
                            <w:r w:rsidR="003A1714">
                              <w:rPr>
                                <w:rFonts w:ascii="Calibri" w:eastAsia="Times New Roman" w:hAnsi="Calibri"/>
                                <w:bCs/>
                                <w:sz w:val="28"/>
                                <w:szCs w:val="20"/>
                              </w:rPr>
                              <w:t xml:space="preserve"> be announced by </w:t>
                            </w:r>
                            <w:r w:rsidR="000752F4">
                              <w:rPr>
                                <w:rFonts w:ascii="Calibri" w:eastAsia="Times New Roman" w:hAnsi="Calibri"/>
                                <w:bCs/>
                                <w:sz w:val="28"/>
                                <w:szCs w:val="20"/>
                              </w:rPr>
                              <w:t>October</w:t>
                            </w:r>
                            <w:r w:rsidR="003A1714">
                              <w:rPr>
                                <w:rFonts w:ascii="Calibri" w:eastAsia="Times New Roman" w:hAnsi="Calibri"/>
                                <w:bCs/>
                                <w:sz w:val="28"/>
                                <w:szCs w:val="20"/>
                              </w:rPr>
                              <w:t xml:space="preserve"> </w:t>
                            </w:r>
                            <w:r w:rsidR="000752F4">
                              <w:rPr>
                                <w:rFonts w:ascii="Calibri" w:eastAsia="Times New Roman" w:hAnsi="Calibri"/>
                                <w:bCs/>
                                <w:sz w:val="28"/>
                                <w:szCs w:val="20"/>
                              </w:rPr>
                              <w:t>5, 2019</w:t>
                            </w:r>
                            <w:r w:rsidRPr="008A613D">
                              <w:rPr>
                                <w:rFonts w:ascii="Calibri" w:eastAsia="Times New Roman" w:hAnsi="Calibri"/>
                                <w:bCs/>
                                <w:sz w:val="28"/>
                                <w:szCs w:val="20"/>
                              </w:rPr>
                              <w:t>.</w:t>
                            </w:r>
                          </w:p>
                          <w:p w:rsidR="00540160" w:rsidRPr="008A613D" w:rsidRDefault="00540160" w:rsidP="00F05DE1">
                            <w:pPr>
                              <w:jc w:val="center"/>
                              <w:rPr>
                                <w:rFonts w:ascii="Calibri" w:eastAsia="Times New Roman" w:hAnsi="Calibri"/>
                                <w:bCs/>
                                <w:sz w:val="28"/>
                                <w:szCs w:val="20"/>
                              </w:rPr>
                            </w:pPr>
                          </w:p>
                          <w:p w:rsidR="00540160" w:rsidRPr="008A613D" w:rsidRDefault="00540160" w:rsidP="00800782">
                            <w:pPr>
                              <w:jc w:val="center"/>
                              <w:rPr>
                                <w:rFonts w:ascii="Calibri" w:hAnsi="Calibri"/>
                                <w:sz w:val="28"/>
                                <w:szCs w:val="20"/>
                              </w:rPr>
                            </w:pPr>
                            <w:r w:rsidRPr="008A613D">
                              <w:rPr>
                                <w:rFonts w:ascii="Calibri" w:hAnsi="Calibri"/>
                                <w:b/>
                                <w:sz w:val="28"/>
                                <w:szCs w:val="20"/>
                              </w:rPr>
                              <w:t>Please note:</w:t>
                            </w:r>
                            <w:r w:rsidRPr="008A613D">
                              <w:rPr>
                                <w:rFonts w:ascii="Calibri" w:hAnsi="Calibri"/>
                                <w:sz w:val="28"/>
                                <w:szCs w:val="20"/>
                              </w:rPr>
                              <w:t xml:space="preserve"> Grantees agree that, if awarded, the results of all research funded by SWOT will be made publicly available on a non-discriminatory basis. In the case of data collected that are relevant to SWOT’s global database, grantees agree to share the data with SWOT for inclusion in the SWOT database. Data holders will retain all ownership and control of their data, as stipulated in the </w:t>
                            </w:r>
                            <w:hyperlink r:id="rId10" w:history="1">
                              <w:r w:rsidRPr="008A613D">
                                <w:rPr>
                                  <w:rStyle w:val="Hyperlink"/>
                                  <w:rFonts w:ascii="Calibri" w:hAnsi="Calibri"/>
                                  <w:sz w:val="28"/>
                                  <w:szCs w:val="20"/>
                                </w:rPr>
                                <w:t xml:space="preserve">SWOT </w:t>
                              </w:r>
                              <w:r w:rsidRPr="008A613D">
                                <w:rPr>
                                  <w:rStyle w:val="Hyperlink"/>
                                  <w:rFonts w:ascii="Calibri" w:hAnsi="Calibri"/>
                                  <w:sz w:val="28"/>
                                  <w:szCs w:val="20"/>
                                </w:rPr>
                                <w:t>D</w:t>
                              </w:r>
                              <w:r w:rsidRPr="008A613D">
                                <w:rPr>
                                  <w:rStyle w:val="Hyperlink"/>
                                  <w:rFonts w:ascii="Calibri" w:hAnsi="Calibri"/>
                                  <w:sz w:val="28"/>
                                  <w:szCs w:val="20"/>
                                </w:rPr>
                                <w:t>ata Use Agreement.</w:t>
                              </w:r>
                            </w:hyperlink>
                          </w:p>
                          <w:p w:rsidR="00540160" w:rsidRPr="00800782" w:rsidRDefault="00540160" w:rsidP="00F05DE1">
                            <w:pPr>
                              <w:rPr>
                                <w:sz w:val="24"/>
                              </w:rPr>
                            </w:pPr>
                          </w:p>
                        </w:txbxContent>
                      </wps:txbx>
                      <wps:bodyPr rot="0" vert="horz" wrap="square" lIns="182880" tIns="228600" rIns="18288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7.2pt;margin-top:13.75pt;width:484.5pt;height:20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" fillcolor="#dbe5f1" strokeweight="1.5pt">
                <v:shadow color="#243f60" opacity=".5" offset="1pt"/>
                <v:textbox inset="14.4pt,18pt,14.4pt,18pt">
                  <w:txbxContent>
                    <w:p w:rsidR="00540160" w:rsidRPr="008A613D" w:rsidRDefault="00540160" w:rsidP="00800782">
                      <w:pPr>
                        <w:jc w:val="center"/>
                        <w:rPr>
                          <w:rFonts w:ascii="Calibri" w:eastAsia="Times New Roman" w:hAnsi="Calibri"/>
                          <w:bCs/>
                          <w:sz w:val="28"/>
                          <w:szCs w:val="20"/>
                        </w:rPr>
                      </w:pPr>
                      <w:r w:rsidRPr="008A613D">
                        <w:rPr>
                          <w:rFonts w:ascii="Calibri" w:eastAsia="Times New Roman" w:hAnsi="Calibri"/>
                          <w:bCs/>
                          <w:sz w:val="28"/>
                          <w:szCs w:val="20"/>
                        </w:rPr>
                        <w:t xml:space="preserve">Proposals should be less than three (3) pages in length and must be submitted via email to </w:t>
                      </w:r>
                      <w:hyperlink r:id="rId11" w:history="1">
                        <w:r w:rsidRPr="008A613D">
                          <w:rPr>
                            <w:rStyle w:val="Hyperlink"/>
                            <w:rFonts w:ascii="Calibri" w:eastAsia="Times New Roman" w:hAnsi="Calibri"/>
                            <w:bCs/>
                            <w:sz w:val="28"/>
                            <w:szCs w:val="20"/>
                          </w:rPr>
                          <w:t>hutchinson@oceanicsociety.org</w:t>
                        </w:r>
                      </w:hyperlink>
                      <w:r w:rsidRPr="008A613D">
                        <w:rPr>
                          <w:rFonts w:ascii="Calibri" w:eastAsia="Times New Roman" w:hAnsi="Calibri"/>
                          <w:bCs/>
                          <w:sz w:val="28"/>
                          <w:szCs w:val="20"/>
                        </w:rPr>
                        <w:t xml:space="preserve"> </w:t>
                      </w:r>
                      <w:r w:rsidR="003A1714">
                        <w:rPr>
                          <w:rFonts w:ascii="Calibri" w:eastAsia="Times New Roman" w:hAnsi="Calibri"/>
                          <w:b/>
                          <w:bCs/>
                          <w:sz w:val="28"/>
                          <w:szCs w:val="20"/>
                        </w:rPr>
                        <w:t xml:space="preserve">by </w:t>
                      </w:r>
                      <w:r w:rsidR="000752F4">
                        <w:rPr>
                          <w:rFonts w:ascii="Calibri" w:eastAsia="Times New Roman" w:hAnsi="Calibri"/>
                          <w:b/>
                          <w:bCs/>
                          <w:sz w:val="28"/>
                          <w:szCs w:val="20"/>
                        </w:rPr>
                        <w:t>September 23</w:t>
                      </w:r>
                      <w:r w:rsidRPr="008A613D">
                        <w:rPr>
                          <w:rFonts w:ascii="Calibri" w:eastAsia="Times New Roman" w:hAnsi="Calibri"/>
                          <w:b/>
                          <w:bCs/>
                          <w:sz w:val="28"/>
                          <w:szCs w:val="20"/>
                        </w:rPr>
                        <w:t>, 201</w:t>
                      </w:r>
                      <w:r w:rsidR="000752F4">
                        <w:rPr>
                          <w:rFonts w:ascii="Calibri" w:eastAsia="Times New Roman" w:hAnsi="Calibri"/>
                          <w:b/>
                          <w:bCs/>
                          <w:sz w:val="28"/>
                          <w:szCs w:val="20"/>
                        </w:rPr>
                        <w:t>9</w:t>
                      </w:r>
                      <w:r w:rsidRPr="008A613D">
                        <w:rPr>
                          <w:rFonts w:ascii="Calibri" w:eastAsia="Times New Roman" w:hAnsi="Calibri"/>
                          <w:bCs/>
                          <w:sz w:val="28"/>
                          <w:szCs w:val="20"/>
                        </w:rPr>
                        <w:t>. Grant winners will</w:t>
                      </w:r>
                      <w:r w:rsidR="003A1714">
                        <w:rPr>
                          <w:rFonts w:ascii="Calibri" w:eastAsia="Times New Roman" w:hAnsi="Calibri"/>
                          <w:bCs/>
                          <w:sz w:val="28"/>
                          <w:szCs w:val="20"/>
                        </w:rPr>
                        <w:t xml:space="preserve"> be announced by </w:t>
                      </w:r>
                      <w:r w:rsidR="000752F4">
                        <w:rPr>
                          <w:rFonts w:ascii="Calibri" w:eastAsia="Times New Roman" w:hAnsi="Calibri"/>
                          <w:bCs/>
                          <w:sz w:val="28"/>
                          <w:szCs w:val="20"/>
                        </w:rPr>
                        <w:t>October</w:t>
                      </w:r>
                      <w:r w:rsidR="003A1714">
                        <w:rPr>
                          <w:rFonts w:ascii="Calibri" w:eastAsia="Times New Roman" w:hAnsi="Calibri"/>
                          <w:bCs/>
                          <w:sz w:val="28"/>
                          <w:szCs w:val="20"/>
                        </w:rPr>
                        <w:t xml:space="preserve"> </w:t>
                      </w:r>
                      <w:r w:rsidR="000752F4">
                        <w:rPr>
                          <w:rFonts w:ascii="Calibri" w:eastAsia="Times New Roman" w:hAnsi="Calibri"/>
                          <w:bCs/>
                          <w:sz w:val="28"/>
                          <w:szCs w:val="20"/>
                        </w:rPr>
                        <w:t>5, 2019</w:t>
                      </w:r>
                      <w:r w:rsidRPr="008A613D">
                        <w:rPr>
                          <w:rFonts w:ascii="Calibri" w:eastAsia="Times New Roman" w:hAnsi="Calibri"/>
                          <w:bCs/>
                          <w:sz w:val="28"/>
                          <w:szCs w:val="20"/>
                        </w:rPr>
                        <w:t>.</w:t>
                      </w:r>
                    </w:p>
                    <w:p w:rsidR="00540160" w:rsidRPr="008A613D" w:rsidRDefault="00540160" w:rsidP="00F05DE1">
                      <w:pPr>
                        <w:jc w:val="center"/>
                        <w:rPr>
                          <w:rFonts w:ascii="Calibri" w:eastAsia="Times New Roman" w:hAnsi="Calibri"/>
                          <w:bCs/>
                          <w:sz w:val="28"/>
                          <w:szCs w:val="20"/>
                        </w:rPr>
                      </w:pPr>
                    </w:p>
                    <w:p w:rsidR="00540160" w:rsidRPr="008A613D" w:rsidRDefault="00540160" w:rsidP="00800782">
                      <w:pPr>
                        <w:jc w:val="center"/>
                        <w:rPr>
                          <w:rFonts w:ascii="Calibri" w:hAnsi="Calibri"/>
                          <w:sz w:val="28"/>
                          <w:szCs w:val="20"/>
                        </w:rPr>
                      </w:pPr>
                      <w:r w:rsidRPr="008A613D">
                        <w:rPr>
                          <w:rFonts w:ascii="Calibri" w:hAnsi="Calibri"/>
                          <w:b/>
                          <w:sz w:val="28"/>
                          <w:szCs w:val="20"/>
                        </w:rPr>
                        <w:t>Please note:</w:t>
                      </w:r>
                      <w:r w:rsidRPr="008A613D">
                        <w:rPr>
                          <w:rFonts w:ascii="Calibri" w:hAnsi="Calibri"/>
                          <w:sz w:val="28"/>
                          <w:szCs w:val="20"/>
                        </w:rPr>
                        <w:t xml:space="preserve"> Grantees agree that, if awarded, the results of all research funded by SWOT will be made publicly available on a non-discriminatory basis. In the case of data collected that are relevant to SWOT’s global database, grantees agree to share the data with SWOT for inclusion in the SWOT database. Data holders will retain all ownership and control of their data, as stipulated in the </w:t>
                      </w:r>
                      <w:hyperlink r:id="rId12" w:history="1">
                        <w:r w:rsidRPr="008A613D">
                          <w:rPr>
                            <w:rStyle w:val="Hyperlink"/>
                            <w:rFonts w:ascii="Calibri" w:hAnsi="Calibri"/>
                            <w:sz w:val="28"/>
                            <w:szCs w:val="20"/>
                          </w:rPr>
                          <w:t xml:space="preserve">SWOT </w:t>
                        </w:r>
                        <w:r w:rsidRPr="008A613D">
                          <w:rPr>
                            <w:rStyle w:val="Hyperlink"/>
                            <w:rFonts w:ascii="Calibri" w:hAnsi="Calibri"/>
                            <w:sz w:val="28"/>
                            <w:szCs w:val="20"/>
                          </w:rPr>
                          <w:t>D</w:t>
                        </w:r>
                        <w:r w:rsidRPr="008A613D">
                          <w:rPr>
                            <w:rStyle w:val="Hyperlink"/>
                            <w:rFonts w:ascii="Calibri" w:hAnsi="Calibri"/>
                            <w:sz w:val="28"/>
                            <w:szCs w:val="20"/>
                          </w:rPr>
                          <w:t>ata Use Agreement.</w:t>
                        </w:r>
                      </w:hyperlink>
                    </w:p>
                    <w:p w:rsidR="00540160" w:rsidRPr="00800782" w:rsidRDefault="00540160" w:rsidP="00F05DE1">
                      <w:pPr>
                        <w:rPr>
                          <w:sz w:val="24"/>
                        </w:rPr>
                      </w:pPr>
                    </w:p>
                  </w:txbxContent>
                </v:textbox>
                <w10:wrap type="through"/>
              </v:shape>
            </w:pict>
          </mc:Fallback>
        </mc:AlternateContent>
      </w:r>
      <w:r w:rsidR="00800782" w:rsidRPr="008A613D">
        <w:rPr>
          <w:rFonts w:ascii="Calibri" w:eastAsia="Times New Roman" w:hAnsi="Calibri"/>
          <w:bCs/>
          <w:sz w:val="28"/>
          <w:szCs w:val="20"/>
        </w:rPr>
        <w:t>Your proposal should be less than three pages, and include the following information:</w:t>
      </w:r>
    </w:p>
    <w:p w:rsidR="00800782" w:rsidRPr="008A613D" w:rsidRDefault="00800782" w:rsidP="00800782">
      <w:pPr>
        <w:rPr>
          <w:rFonts w:ascii="Calibri" w:eastAsia="Times New Roman" w:hAnsi="Calibri"/>
          <w:bCs/>
          <w:sz w:val="28"/>
          <w:szCs w:val="20"/>
        </w:rPr>
      </w:pPr>
    </w:p>
    <w:p w:rsidR="00A8385A" w:rsidRPr="008A613D" w:rsidRDefault="00075C56" w:rsidP="00800782">
      <w:pPr>
        <w:numPr>
          <w:ilvl w:val="0"/>
          <w:numId w:val="1"/>
        </w:numPr>
        <w:tabs>
          <w:tab w:val="clear" w:pos="720"/>
          <w:tab w:val="num" w:pos="360"/>
          <w:tab w:val="left" w:pos="1530"/>
        </w:tabs>
        <w:ind w:left="360"/>
        <w:rPr>
          <w:rFonts w:ascii="Calibri" w:eastAsia="Times New Roman" w:hAnsi="Calibri"/>
          <w:bCs/>
          <w:sz w:val="28"/>
          <w:szCs w:val="20"/>
        </w:rPr>
      </w:pPr>
      <w:r w:rsidRPr="008A613D">
        <w:rPr>
          <w:rFonts w:ascii="Calibri" w:eastAsia="Times New Roman" w:hAnsi="Calibri"/>
          <w:bCs/>
          <w:sz w:val="28"/>
          <w:szCs w:val="20"/>
        </w:rPr>
        <w:t>PROJECT LEAD CONTACT INFORMATION</w:t>
      </w:r>
      <w:r w:rsidR="000261CF" w:rsidRPr="008A613D">
        <w:rPr>
          <w:rFonts w:ascii="Calibri" w:eastAsia="Times New Roman" w:hAnsi="Calibri"/>
          <w:bCs/>
          <w:sz w:val="28"/>
          <w:szCs w:val="20"/>
        </w:rPr>
        <w:t>:</w:t>
      </w:r>
    </w:p>
    <w:p w:rsidR="00A8385A" w:rsidRPr="008A613D" w:rsidRDefault="00800782" w:rsidP="000F2D6A">
      <w:pPr>
        <w:numPr>
          <w:ilvl w:val="1"/>
          <w:numId w:val="1"/>
        </w:numPr>
        <w:tabs>
          <w:tab w:val="clear" w:pos="1440"/>
        </w:tabs>
        <w:ind w:left="720"/>
        <w:rPr>
          <w:rFonts w:ascii="Calibri" w:eastAsia="Times New Roman" w:hAnsi="Calibri"/>
          <w:bCs/>
          <w:sz w:val="28"/>
          <w:szCs w:val="20"/>
        </w:rPr>
      </w:pPr>
      <w:r w:rsidRPr="008A613D">
        <w:rPr>
          <w:rFonts w:ascii="Calibri" w:eastAsia="Times New Roman" w:hAnsi="Calibri"/>
          <w:bCs/>
          <w:sz w:val="28"/>
          <w:szCs w:val="20"/>
        </w:rPr>
        <w:t>Name, Title, Affiliation:</w:t>
      </w:r>
    </w:p>
    <w:p w:rsidR="00A8385A" w:rsidRPr="008A613D" w:rsidRDefault="00A8385A" w:rsidP="000F2D6A">
      <w:pPr>
        <w:numPr>
          <w:ilvl w:val="1"/>
          <w:numId w:val="1"/>
        </w:numPr>
        <w:tabs>
          <w:tab w:val="clear" w:pos="1440"/>
        </w:tabs>
        <w:ind w:left="720"/>
        <w:rPr>
          <w:rFonts w:ascii="Calibri" w:eastAsia="Times New Roman" w:hAnsi="Calibri"/>
          <w:bCs/>
          <w:sz w:val="28"/>
          <w:szCs w:val="20"/>
        </w:rPr>
      </w:pPr>
      <w:r w:rsidRPr="008A613D">
        <w:rPr>
          <w:rFonts w:ascii="Calibri" w:eastAsia="Times New Roman" w:hAnsi="Calibri"/>
          <w:bCs/>
          <w:sz w:val="28"/>
          <w:szCs w:val="20"/>
        </w:rPr>
        <w:t>Email</w:t>
      </w:r>
      <w:r w:rsidR="00800782" w:rsidRPr="008A613D">
        <w:rPr>
          <w:rFonts w:ascii="Calibri" w:eastAsia="Times New Roman" w:hAnsi="Calibri"/>
          <w:bCs/>
          <w:sz w:val="28"/>
          <w:szCs w:val="20"/>
        </w:rPr>
        <w:t xml:space="preserve"> address</w:t>
      </w:r>
      <w:r w:rsidRPr="008A613D">
        <w:rPr>
          <w:rFonts w:ascii="Calibri" w:eastAsia="Times New Roman" w:hAnsi="Calibri"/>
          <w:bCs/>
          <w:sz w:val="28"/>
          <w:szCs w:val="20"/>
        </w:rPr>
        <w:t xml:space="preserve">:  </w:t>
      </w:r>
    </w:p>
    <w:p w:rsidR="00A8385A" w:rsidRPr="008A613D" w:rsidRDefault="00A8385A" w:rsidP="000F2D6A">
      <w:pPr>
        <w:numPr>
          <w:ilvl w:val="1"/>
          <w:numId w:val="1"/>
        </w:numPr>
        <w:tabs>
          <w:tab w:val="clear" w:pos="1440"/>
        </w:tabs>
        <w:ind w:left="720"/>
        <w:rPr>
          <w:rFonts w:ascii="Calibri" w:eastAsia="Times New Roman" w:hAnsi="Calibri"/>
          <w:bCs/>
          <w:sz w:val="28"/>
          <w:szCs w:val="20"/>
        </w:rPr>
      </w:pPr>
      <w:r w:rsidRPr="008A613D">
        <w:rPr>
          <w:rFonts w:ascii="Calibri" w:eastAsia="Times New Roman" w:hAnsi="Calibri"/>
          <w:bCs/>
          <w:sz w:val="28"/>
          <w:szCs w:val="20"/>
        </w:rPr>
        <w:t xml:space="preserve">Phone number:  </w:t>
      </w:r>
    </w:p>
    <w:p w:rsidR="00A8385A" w:rsidRPr="008A613D" w:rsidRDefault="00A8385A" w:rsidP="000F2D6A">
      <w:pPr>
        <w:numPr>
          <w:ilvl w:val="1"/>
          <w:numId w:val="1"/>
        </w:numPr>
        <w:tabs>
          <w:tab w:val="clear" w:pos="1440"/>
        </w:tabs>
        <w:ind w:left="720"/>
        <w:rPr>
          <w:rFonts w:ascii="Calibri" w:eastAsia="Times New Roman" w:hAnsi="Calibri"/>
          <w:bCs/>
          <w:sz w:val="28"/>
          <w:szCs w:val="20"/>
        </w:rPr>
      </w:pPr>
      <w:r w:rsidRPr="008A613D">
        <w:rPr>
          <w:rFonts w:ascii="Calibri" w:eastAsia="Times New Roman" w:hAnsi="Calibri"/>
          <w:bCs/>
          <w:sz w:val="28"/>
          <w:szCs w:val="20"/>
        </w:rPr>
        <w:t xml:space="preserve">Mailing address:  </w:t>
      </w:r>
    </w:p>
    <w:p w:rsidR="00A8385A" w:rsidRPr="008A613D" w:rsidRDefault="00A8385A" w:rsidP="00800782">
      <w:pPr>
        <w:tabs>
          <w:tab w:val="left" w:pos="1530"/>
        </w:tabs>
        <w:ind w:left="360"/>
        <w:rPr>
          <w:rFonts w:ascii="Calibri" w:eastAsia="Times New Roman" w:hAnsi="Calibri"/>
          <w:bCs/>
          <w:sz w:val="28"/>
          <w:szCs w:val="20"/>
        </w:rPr>
      </w:pPr>
    </w:p>
    <w:p w:rsidR="00075C56" w:rsidRPr="008A613D" w:rsidRDefault="00075C56" w:rsidP="000F2D6A">
      <w:pPr>
        <w:numPr>
          <w:ilvl w:val="0"/>
          <w:numId w:val="1"/>
        </w:numPr>
        <w:tabs>
          <w:tab w:val="clear" w:pos="720"/>
          <w:tab w:val="left" w:pos="360"/>
          <w:tab w:val="left" w:pos="1530"/>
        </w:tabs>
        <w:ind w:left="360"/>
        <w:rPr>
          <w:rFonts w:ascii="Calibri" w:eastAsia="Times New Roman" w:hAnsi="Calibri"/>
          <w:bCs/>
          <w:sz w:val="28"/>
          <w:szCs w:val="20"/>
        </w:rPr>
      </w:pPr>
      <w:r w:rsidRPr="008A613D">
        <w:rPr>
          <w:rFonts w:ascii="Calibri" w:eastAsia="Times New Roman" w:hAnsi="Calibri"/>
          <w:bCs/>
          <w:sz w:val="28"/>
          <w:szCs w:val="20"/>
        </w:rPr>
        <w:t>PROJECT TITLE</w:t>
      </w:r>
      <w:r w:rsidR="00A8385A" w:rsidRPr="008A613D">
        <w:rPr>
          <w:rFonts w:ascii="Calibri" w:eastAsia="Times New Roman" w:hAnsi="Calibri"/>
          <w:bCs/>
          <w:sz w:val="28"/>
          <w:szCs w:val="20"/>
        </w:rPr>
        <w:t xml:space="preserve">:  </w:t>
      </w:r>
    </w:p>
    <w:p w:rsidR="00075C56" w:rsidRPr="008A613D" w:rsidRDefault="00075C56" w:rsidP="00800782">
      <w:pPr>
        <w:tabs>
          <w:tab w:val="left" w:pos="1530"/>
        </w:tabs>
        <w:ind w:left="360"/>
        <w:rPr>
          <w:rFonts w:ascii="Calibri" w:eastAsia="Times New Roman" w:hAnsi="Calibri"/>
          <w:bCs/>
          <w:sz w:val="28"/>
          <w:szCs w:val="20"/>
        </w:rPr>
      </w:pPr>
    </w:p>
    <w:p w:rsidR="00075C56" w:rsidRPr="008A613D" w:rsidRDefault="00075C56" w:rsidP="000F2D6A">
      <w:pPr>
        <w:numPr>
          <w:ilvl w:val="0"/>
          <w:numId w:val="1"/>
        </w:numPr>
        <w:tabs>
          <w:tab w:val="clear" w:pos="720"/>
          <w:tab w:val="num" w:pos="360"/>
          <w:tab w:val="left" w:pos="1530"/>
        </w:tabs>
        <w:ind w:left="360"/>
        <w:rPr>
          <w:rFonts w:ascii="Calibri" w:eastAsia="Times New Roman" w:hAnsi="Calibri"/>
          <w:bCs/>
          <w:sz w:val="28"/>
          <w:szCs w:val="20"/>
        </w:rPr>
      </w:pPr>
      <w:r w:rsidRPr="008A613D">
        <w:rPr>
          <w:rFonts w:ascii="Calibri" w:eastAsia="Times New Roman" w:hAnsi="Calibri"/>
          <w:bCs/>
          <w:sz w:val="28"/>
          <w:szCs w:val="20"/>
        </w:rPr>
        <w:lastRenderedPageBreak/>
        <w:t xml:space="preserve">PROJECT LOCATION:  </w:t>
      </w:r>
    </w:p>
    <w:p w:rsidR="00075C56" w:rsidRDefault="00075C56" w:rsidP="000F2D6A">
      <w:pPr>
        <w:tabs>
          <w:tab w:val="left" w:pos="1530"/>
        </w:tabs>
        <w:rPr>
          <w:rFonts w:ascii="Calibri" w:eastAsia="Times New Roman" w:hAnsi="Calibri"/>
          <w:bCs/>
          <w:sz w:val="28"/>
          <w:szCs w:val="20"/>
        </w:rPr>
      </w:pPr>
    </w:p>
    <w:p w:rsidR="000752F4" w:rsidRDefault="000752F4" w:rsidP="000F2D6A">
      <w:pPr>
        <w:tabs>
          <w:tab w:val="left" w:pos="1530"/>
        </w:tabs>
        <w:rPr>
          <w:rFonts w:ascii="Calibri" w:eastAsia="Times New Roman" w:hAnsi="Calibri"/>
          <w:bCs/>
          <w:sz w:val="28"/>
          <w:szCs w:val="20"/>
        </w:rPr>
      </w:pPr>
      <w:r>
        <w:rPr>
          <w:rFonts w:ascii="Calibri" w:eastAsia="Times New Roman" w:hAnsi="Calibri"/>
          <w:bCs/>
          <w:sz w:val="28"/>
          <w:szCs w:val="20"/>
        </w:rPr>
        <w:t xml:space="preserve">3b. DOES YOUR PROJECT TARGET AN AZA-SAFE PRIORITY POPULATION? </w:t>
      </w:r>
    </w:p>
    <w:p w:rsidR="000752F4" w:rsidRDefault="000752F4" w:rsidP="000752F4">
      <w:pPr>
        <w:numPr>
          <w:ilvl w:val="0"/>
          <w:numId w:val="16"/>
        </w:numPr>
        <w:tabs>
          <w:tab w:val="left" w:pos="720"/>
        </w:tabs>
        <w:rPr>
          <w:rFonts w:ascii="Calibri" w:eastAsia="Times New Roman" w:hAnsi="Calibri"/>
          <w:bCs/>
          <w:sz w:val="28"/>
          <w:szCs w:val="20"/>
        </w:rPr>
      </w:pPr>
      <w:r>
        <w:rPr>
          <w:rFonts w:ascii="Calibri" w:eastAsia="Times New Roman" w:hAnsi="Calibri"/>
          <w:bCs/>
          <w:sz w:val="28"/>
          <w:szCs w:val="20"/>
        </w:rPr>
        <w:t>Please reply Yes or No</w:t>
      </w:r>
    </w:p>
    <w:p w:rsidR="000752F4" w:rsidRPr="000752F4" w:rsidRDefault="000752F4" w:rsidP="000752F4">
      <w:pPr>
        <w:tabs>
          <w:tab w:val="left" w:pos="720"/>
          <w:tab w:val="left" w:pos="1530"/>
        </w:tabs>
        <w:spacing w:before="120"/>
        <w:ind w:left="360"/>
        <w:rPr>
          <w:rFonts w:ascii="Calibri" w:eastAsia="Times New Roman" w:hAnsi="Calibri"/>
          <w:bCs/>
          <w:i/>
          <w:sz w:val="24"/>
          <w:szCs w:val="20"/>
        </w:rPr>
      </w:pPr>
      <w:r w:rsidRPr="000752F4">
        <w:rPr>
          <w:rFonts w:ascii="Calibri" w:eastAsia="Times New Roman" w:hAnsi="Calibri"/>
          <w:bCs/>
          <w:i/>
          <w:sz w:val="24"/>
          <w:szCs w:val="20"/>
        </w:rPr>
        <w:t xml:space="preserve">We have teamed up the Association of Zoos and Aquaria and their SAFE (Save Animals from Extinction) Program to make additional grants available in 2019 for projects relating to the conservation of two of the top global priorities for sea turtle conservation: </w:t>
      </w:r>
      <w:r w:rsidRPr="000752F4">
        <w:rPr>
          <w:rFonts w:ascii="Calibri" w:eastAsia="Times New Roman" w:hAnsi="Calibri"/>
          <w:bCs/>
          <w:i/>
          <w:sz w:val="24"/>
          <w:szCs w:val="20"/>
          <w:u w:val="single"/>
        </w:rPr>
        <w:t>Eastern Pacific leatherbacks</w:t>
      </w:r>
      <w:r w:rsidRPr="000752F4">
        <w:rPr>
          <w:rFonts w:ascii="Calibri" w:eastAsia="Times New Roman" w:hAnsi="Calibri"/>
          <w:bCs/>
          <w:i/>
          <w:sz w:val="24"/>
          <w:szCs w:val="20"/>
        </w:rPr>
        <w:t xml:space="preserve">, and </w:t>
      </w:r>
      <w:r w:rsidRPr="000752F4">
        <w:rPr>
          <w:rFonts w:ascii="Calibri" w:eastAsia="Times New Roman" w:hAnsi="Calibri"/>
          <w:bCs/>
          <w:i/>
          <w:sz w:val="24"/>
          <w:szCs w:val="20"/>
          <w:u w:val="single"/>
        </w:rPr>
        <w:t>Kemp’s ridleys</w:t>
      </w:r>
      <w:r w:rsidRPr="000752F4">
        <w:rPr>
          <w:rFonts w:ascii="Calibri" w:eastAsia="Times New Roman" w:hAnsi="Calibri"/>
          <w:bCs/>
          <w:i/>
          <w:sz w:val="24"/>
          <w:szCs w:val="20"/>
        </w:rPr>
        <w:t xml:space="preserve">. Please let us know whether your project targets either of these </w:t>
      </w:r>
      <w:r>
        <w:rPr>
          <w:rFonts w:ascii="Calibri" w:eastAsia="Times New Roman" w:hAnsi="Calibri"/>
          <w:bCs/>
          <w:i/>
          <w:sz w:val="24"/>
          <w:szCs w:val="20"/>
        </w:rPr>
        <w:t>populations/species</w:t>
      </w:r>
      <w:r w:rsidRPr="000752F4">
        <w:rPr>
          <w:rFonts w:ascii="Calibri" w:eastAsia="Times New Roman" w:hAnsi="Calibri"/>
          <w:bCs/>
          <w:i/>
          <w:sz w:val="24"/>
          <w:szCs w:val="20"/>
        </w:rPr>
        <w:t xml:space="preserve"> in order to be considered for this special category of grants.</w:t>
      </w:r>
    </w:p>
    <w:p w:rsidR="000752F4" w:rsidRPr="008A613D" w:rsidRDefault="000752F4" w:rsidP="000F2D6A">
      <w:pPr>
        <w:tabs>
          <w:tab w:val="left" w:pos="1530"/>
        </w:tabs>
        <w:rPr>
          <w:rFonts w:ascii="Calibri" w:eastAsia="Times New Roman" w:hAnsi="Calibri"/>
          <w:bCs/>
          <w:sz w:val="28"/>
          <w:szCs w:val="20"/>
        </w:rPr>
      </w:pPr>
      <w:bookmarkStart w:id="0" w:name="_GoBack"/>
      <w:bookmarkEnd w:id="0"/>
    </w:p>
    <w:p w:rsidR="00A8385A" w:rsidRPr="008A613D" w:rsidRDefault="00075C56" w:rsidP="000F2D6A">
      <w:pPr>
        <w:numPr>
          <w:ilvl w:val="0"/>
          <w:numId w:val="1"/>
        </w:numPr>
        <w:tabs>
          <w:tab w:val="clear" w:pos="720"/>
          <w:tab w:val="num" w:pos="360"/>
          <w:tab w:val="left" w:pos="1530"/>
        </w:tabs>
        <w:ind w:left="360"/>
        <w:rPr>
          <w:rFonts w:ascii="Calibri" w:eastAsia="Times New Roman" w:hAnsi="Calibri"/>
          <w:bCs/>
          <w:sz w:val="28"/>
          <w:szCs w:val="20"/>
        </w:rPr>
      </w:pPr>
      <w:r w:rsidRPr="008A613D">
        <w:rPr>
          <w:rFonts w:ascii="Calibri" w:eastAsia="Times New Roman" w:hAnsi="Calibri"/>
          <w:bCs/>
          <w:sz w:val="28"/>
          <w:szCs w:val="20"/>
        </w:rPr>
        <w:t>EXECUTIVE SUMMARY</w:t>
      </w:r>
      <w:r w:rsidR="0003205A" w:rsidRPr="008A613D">
        <w:rPr>
          <w:rFonts w:ascii="Calibri" w:eastAsia="Times New Roman" w:hAnsi="Calibri"/>
          <w:bCs/>
          <w:sz w:val="28"/>
          <w:szCs w:val="20"/>
        </w:rPr>
        <w:t xml:space="preserve"> (250 words or less)</w:t>
      </w:r>
      <w:r w:rsidR="00604D4E" w:rsidRPr="008A613D">
        <w:rPr>
          <w:rFonts w:ascii="Calibri" w:eastAsia="Times New Roman" w:hAnsi="Calibri"/>
          <w:bCs/>
          <w:sz w:val="28"/>
          <w:szCs w:val="20"/>
        </w:rPr>
        <w:t xml:space="preserve">:  </w:t>
      </w:r>
    </w:p>
    <w:p w:rsidR="00A8385A" w:rsidRPr="008A613D" w:rsidRDefault="00A8385A" w:rsidP="000F2D6A">
      <w:pPr>
        <w:tabs>
          <w:tab w:val="left" w:pos="1530"/>
        </w:tabs>
        <w:rPr>
          <w:rFonts w:ascii="Calibri" w:eastAsia="Times New Roman" w:hAnsi="Calibri"/>
          <w:bCs/>
          <w:sz w:val="28"/>
          <w:szCs w:val="20"/>
        </w:rPr>
      </w:pPr>
    </w:p>
    <w:p w:rsidR="00A8385A" w:rsidRPr="008A613D" w:rsidRDefault="0003205A" w:rsidP="000F2D6A">
      <w:pPr>
        <w:numPr>
          <w:ilvl w:val="0"/>
          <w:numId w:val="1"/>
        </w:numPr>
        <w:tabs>
          <w:tab w:val="clear" w:pos="720"/>
          <w:tab w:val="num" w:pos="360"/>
          <w:tab w:val="left" w:pos="1530"/>
        </w:tabs>
        <w:ind w:left="360"/>
        <w:rPr>
          <w:rFonts w:ascii="Calibri" w:eastAsia="Times New Roman" w:hAnsi="Calibri"/>
          <w:bCs/>
          <w:sz w:val="28"/>
          <w:szCs w:val="20"/>
        </w:rPr>
      </w:pPr>
      <w:r w:rsidRPr="008A613D">
        <w:rPr>
          <w:rFonts w:ascii="Calibri" w:eastAsia="Times New Roman" w:hAnsi="Calibri"/>
          <w:bCs/>
          <w:sz w:val="28"/>
          <w:szCs w:val="20"/>
        </w:rPr>
        <w:t>BACKGROUND</w:t>
      </w:r>
      <w:r w:rsidR="000261CF" w:rsidRPr="008A613D">
        <w:rPr>
          <w:rFonts w:ascii="Calibri" w:eastAsia="Times New Roman" w:hAnsi="Calibri"/>
          <w:bCs/>
          <w:sz w:val="28"/>
          <w:szCs w:val="20"/>
        </w:rPr>
        <w:t>:</w:t>
      </w:r>
    </w:p>
    <w:p w:rsidR="00A8385A" w:rsidRPr="008A613D" w:rsidRDefault="009C7F0C" w:rsidP="000F2D6A">
      <w:pPr>
        <w:numPr>
          <w:ilvl w:val="1"/>
          <w:numId w:val="1"/>
        </w:numPr>
        <w:tabs>
          <w:tab w:val="clear" w:pos="1440"/>
          <w:tab w:val="left" w:pos="720"/>
        </w:tabs>
        <w:ind w:left="720"/>
        <w:rPr>
          <w:rFonts w:ascii="Calibri" w:eastAsia="Times New Roman" w:hAnsi="Calibri"/>
          <w:bCs/>
          <w:sz w:val="28"/>
          <w:szCs w:val="20"/>
        </w:rPr>
      </w:pPr>
      <w:r w:rsidRPr="008A613D">
        <w:rPr>
          <w:rFonts w:ascii="Calibri" w:eastAsia="Times New Roman" w:hAnsi="Calibri"/>
          <w:bCs/>
          <w:sz w:val="28"/>
          <w:szCs w:val="20"/>
        </w:rPr>
        <w:t>Description of network, community, or individuals that the project will target</w:t>
      </w:r>
      <w:r w:rsidR="00075C56" w:rsidRPr="008A613D">
        <w:rPr>
          <w:rFonts w:ascii="Calibri" w:eastAsia="Times New Roman" w:hAnsi="Calibri"/>
          <w:bCs/>
          <w:sz w:val="28"/>
          <w:szCs w:val="20"/>
        </w:rPr>
        <w:t xml:space="preserve">:  </w:t>
      </w:r>
    </w:p>
    <w:p w:rsidR="00B26CC0" w:rsidRPr="008A613D" w:rsidRDefault="00A24E91" w:rsidP="000F2D6A">
      <w:pPr>
        <w:numPr>
          <w:ilvl w:val="1"/>
          <w:numId w:val="1"/>
        </w:numPr>
        <w:tabs>
          <w:tab w:val="clear" w:pos="1440"/>
          <w:tab w:val="left" w:pos="720"/>
        </w:tabs>
        <w:ind w:left="720"/>
        <w:rPr>
          <w:rFonts w:ascii="Calibri" w:eastAsia="Times New Roman" w:hAnsi="Calibri"/>
          <w:bCs/>
          <w:sz w:val="28"/>
          <w:szCs w:val="20"/>
        </w:rPr>
      </w:pPr>
      <w:r w:rsidRPr="008A613D">
        <w:rPr>
          <w:rFonts w:ascii="Calibri" w:eastAsia="Times New Roman" w:hAnsi="Calibri"/>
          <w:bCs/>
          <w:sz w:val="28"/>
          <w:szCs w:val="20"/>
        </w:rPr>
        <w:t>Threats to sea turtles in this area</w:t>
      </w:r>
      <w:r w:rsidR="00B26CC0" w:rsidRPr="008A613D">
        <w:rPr>
          <w:rFonts w:ascii="Calibri" w:eastAsia="Times New Roman" w:hAnsi="Calibri"/>
          <w:bCs/>
          <w:sz w:val="28"/>
          <w:szCs w:val="20"/>
        </w:rPr>
        <w:t>:</w:t>
      </w:r>
    </w:p>
    <w:p w:rsidR="00C01242" w:rsidRPr="008A613D" w:rsidRDefault="00C01242" w:rsidP="000F2D6A">
      <w:pPr>
        <w:tabs>
          <w:tab w:val="left" w:pos="1530"/>
        </w:tabs>
        <w:rPr>
          <w:rFonts w:ascii="Calibri" w:eastAsia="Times New Roman" w:hAnsi="Calibri"/>
          <w:bCs/>
          <w:sz w:val="28"/>
          <w:szCs w:val="20"/>
        </w:rPr>
      </w:pPr>
    </w:p>
    <w:p w:rsidR="00A8385A" w:rsidRPr="008A613D" w:rsidRDefault="009C7F0C" w:rsidP="000F2D6A">
      <w:pPr>
        <w:numPr>
          <w:ilvl w:val="0"/>
          <w:numId w:val="1"/>
        </w:numPr>
        <w:tabs>
          <w:tab w:val="clear" w:pos="720"/>
        </w:tabs>
        <w:ind w:left="360"/>
        <w:rPr>
          <w:rFonts w:ascii="Calibri" w:eastAsia="Times New Roman" w:hAnsi="Calibri"/>
          <w:bCs/>
          <w:sz w:val="28"/>
          <w:szCs w:val="20"/>
        </w:rPr>
      </w:pPr>
      <w:r w:rsidRPr="008A613D">
        <w:rPr>
          <w:rFonts w:ascii="Calibri" w:eastAsia="Times New Roman" w:hAnsi="Calibri"/>
          <w:bCs/>
          <w:sz w:val="28"/>
          <w:szCs w:val="20"/>
        </w:rPr>
        <w:t>OBJECTIVES</w:t>
      </w:r>
      <w:r w:rsidR="00A24E91" w:rsidRPr="008A613D">
        <w:rPr>
          <w:rFonts w:ascii="Calibri" w:eastAsia="Times New Roman" w:hAnsi="Calibri"/>
          <w:bCs/>
          <w:sz w:val="28"/>
          <w:szCs w:val="20"/>
        </w:rPr>
        <w:t xml:space="preserve"> AND </w:t>
      </w:r>
      <w:r w:rsidRPr="008A613D">
        <w:rPr>
          <w:rFonts w:ascii="Calibri" w:eastAsia="Times New Roman" w:hAnsi="Calibri"/>
          <w:bCs/>
          <w:sz w:val="28"/>
          <w:szCs w:val="20"/>
        </w:rPr>
        <w:t xml:space="preserve">EXPECTED </w:t>
      </w:r>
      <w:r w:rsidR="00A24E91" w:rsidRPr="008A613D">
        <w:rPr>
          <w:rFonts w:ascii="Calibri" w:eastAsia="Times New Roman" w:hAnsi="Calibri"/>
          <w:bCs/>
          <w:sz w:val="28"/>
          <w:szCs w:val="20"/>
        </w:rPr>
        <w:t>OUTCOMES</w:t>
      </w:r>
      <w:r w:rsidR="000F2D6A" w:rsidRPr="008A613D">
        <w:rPr>
          <w:rFonts w:ascii="Calibri" w:eastAsia="Times New Roman" w:hAnsi="Calibri"/>
          <w:bCs/>
          <w:sz w:val="28"/>
          <w:szCs w:val="20"/>
        </w:rPr>
        <w:t>:</w:t>
      </w:r>
      <w:r w:rsidR="00C01242" w:rsidRPr="008A613D">
        <w:rPr>
          <w:rFonts w:ascii="Calibri" w:eastAsia="Times New Roman" w:hAnsi="Calibri"/>
          <w:bCs/>
          <w:sz w:val="28"/>
          <w:szCs w:val="20"/>
        </w:rPr>
        <w:t xml:space="preserve"> </w:t>
      </w:r>
    </w:p>
    <w:p w:rsidR="009C7F0C" w:rsidRDefault="00A24E91" w:rsidP="00A24E91">
      <w:pPr>
        <w:numPr>
          <w:ilvl w:val="1"/>
          <w:numId w:val="1"/>
        </w:numPr>
        <w:tabs>
          <w:tab w:val="clear" w:pos="1440"/>
          <w:tab w:val="left" w:pos="720"/>
        </w:tabs>
        <w:ind w:left="720"/>
        <w:rPr>
          <w:rFonts w:ascii="Calibri" w:eastAsia="Times New Roman" w:hAnsi="Calibri"/>
          <w:bCs/>
          <w:sz w:val="28"/>
          <w:szCs w:val="20"/>
        </w:rPr>
      </w:pPr>
      <w:r>
        <w:rPr>
          <w:rFonts w:ascii="Calibri" w:eastAsia="Times New Roman" w:hAnsi="Calibri"/>
          <w:bCs/>
          <w:sz w:val="28"/>
          <w:szCs w:val="20"/>
        </w:rPr>
        <w:t xml:space="preserve">What </w:t>
      </w:r>
      <w:r w:rsidR="009C7F0C">
        <w:rPr>
          <w:rFonts w:ascii="Calibri" w:eastAsia="Times New Roman" w:hAnsi="Calibri"/>
          <w:bCs/>
          <w:sz w:val="28"/>
          <w:szCs w:val="20"/>
        </w:rPr>
        <w:t>will you do?</w:t>
      </w:r>
    </w:p>
    <w:p w:rsidR="00A24E91" w:rsidRDefault="009C7F0C" w:rsidP="00A24E91">
      <w:pPr>
        <w:numPr>
          <w:ilvl w:val="1"/>
          <w:numId w:val="1"/>
        </w:numPr>
        <w:tabs>
          <w:tab w:val="clear" w:pos="1440"/>
          <w:tab w:val="left" w:pos="720"/>
        </w:tabs>
        <w:ind w:left="720"/>
        <w:rPr>
          <w:rFonts w:ascii="Calibri" w:eastAsia="Times New Roman" w:hAnsi="Calibri"/>
          <w:bCs/>
          <w:sz w:val="28"/>
          <w:szCs w:val="20"/>
        </w:rPr>
      </w:pPr>
      <w:r>
        <w:rPr>
          <w:rFonts w:ascii="Calibri" w:eastAsia="Times New Roman" w:hAnsi="Calibri"/>
          <w:bCs/>
          <w:sz w:val="28"/>
          <w:szCs w:val="20"/>
        </w:rPr>
        <w:t xml:space="preserve">What </w:t>
      </w:r>
      <w:r w:rsidR="00A24E91">
        <w:rPr>
          <w:rFonts w:ascii="Calibri" w:eastAsia="Times New Roman" w:hAnsi="Calibri"/>
          <w:bCs/>
          <w:sz w:val="28"/>
          <w:szCs w:val="20"/>
        </w:rPr>
        <w:t>do you expect will happen as a result of your project?</w:t>
      </w:r>
    </w:p>
    <w:p w:rsidR="009C7F0C" w:rsidRDefault="009C7F0C" w:rsidP="009C7F0C">
      <w:pPr>
        <w:ind w:left="720"/>
        <w:rPr>
          <w:rFonts w:ascii="Calibri" w:eastAsia="Times New Roman" w:hAnsi="Calibri"/>
          <w:bCs/>
          <w:sz w:val="28"/>
          <w:szCs w:val="20"/>
        </w:rPr>
      </w:pPr>
    </w:p>
    <w:p w:rsidR="009C7F0C" w:rsidRPr="009C7F0C" w:rsidRDefault="009C7F0C" w:rsidP="009C7F0C">
      <w:pPr>
        <w:numPr>
          <w:ilvl w:val="0"/>
          <w:numId w:val="1"/>
        </w:numPr>
        <w:tabs>
          <w:tab w:val="clear" w:pos="720"/>
        </w:tabs>
        <w:ind w:left="360"/>
        <w:rPr>
          <w:rFonts w:ascii="Calibri" w:eastAsia="Times New Roman" w:hAnsi="Calibri"/>
          <w:bCs/>
          <w:sz w:val="28"/>
          <w:szCs w:val="20"/>
        </w:rPr>
      </w:pPr>
      <w:r>
        <w:rPr>
          <w:rFonts w:ascii="Calibri" w:eastAsia="Times New Roman" w:hAnsi="Calibri"/>
          <w:bCs/>
          <w:sz w:val="28"/>
          <w:szCs w:val="20"/>
        </w:rPr>
        <w:t>STATEMENT OF NEED</w:t>
      </w:r>
      <w:r w:rsidRPr="009C7F0C">
        <w:rPr>
          <w:rFonts w:ascii="Calibri" w:eastAsia="Times New Roman" w:hAnsi="Calibri"/>
          <w:bCs/>
          <w:sz w:val="28"/>
          <w:szCs w:val="20"/>
        </w:rPr>
        <w:t xml:space="preserve">: </w:t>
      </w:r>
    </w:p>
    <w:p w:rsidR="00A24E91" w:rsidRPr="009C7F0C" w:rsidRDefault="009C7F0C" w:rsidP="00A24E91">
      <w:pPr>
        <w:numPr>
          <w:ilvl w:val="1"/>
          <w:numId w:val="1"/>
        </w:numPr>
        <w:tabs>
          <w:tab w:val="clear" w:pos="1440"/>
          <w:tab w:val="left" w:pos="720"/>
        </w:tabs>
        <w:ind w:left="720"/>
        <w:rPr>
          <w:rFonts w:ascii="Calibri" w:eastAsia="Times New Roman" w:hAnsi="Calibri"/>
          <w:bCs/>
          <w:sz w:val="28"/>
          <w:szCs w:val="20"/>
        </w:rPr>
      </w:pPr>
      <w:r>
        <w:rPr>
          <w:rFonts w:ascii="Calibri" w:eastAsia="Times New Roman" w:hAnsi="Calibri"/>
          <w:bCs/>
          <w:sz w:val="28"/>
          <w:szCs w:val="20"/>
        </w:rPr>
        <w:t>Why is this work needed to improve conservation or management?</w:t>
      </w:r>
    </w:p>
    <w:p w:rsidR="009C7F0C" w:rsidRDefault="009C7F0C" w:rsidP="00A24E91">
      <w:pPr>
        <w:rPr>
          <w:rFonts w:ascii="Calibri" w:eastAsia="Times New Roman" w:hAnsi="Calibri"/>
          <w:bCs/>
          <w:sz w:val="28"/>
          <w:szCs w:val="20"/>
        </w:rPr>
      </w:pPr>
    </w:p>
    <w:p w:rsidR="00A8385A" w:rsidRPr="008A613D" w:rsidRDefault="00075C56" w:rsidP="000F2D6A">
      <w:pPr>
        <w:numPr>
          <w:ilvl w:val="0"/>
          <w:numId w:val="1"/>
        </w:numPr>
        <w:tabs>
          <w:tab w:val="clear" w:pos="720"/>
        </w:tabs>
        <w:ind w:left="360"/>
        <w:rPr>
          <w:rFonts w:ascii="Calibri" w:eastAsia="Times New Roman" w:hAnsi="Calibri"/>
          <w:bCs/>
          <w:sz w:val="28"/>
          <w:szCs w:val="20"/>
        </w:rPr>
      </w:pPr>
      <w:r w:rsidRPr="008A613D">
        <w:rPr>
          <w:rFonts w:ascii="Calibri" w:eastAsia="Times New Roman" w:hAnsi="Calibri"/>
          <w:bCs/>
          <w:sz w:val="28"/>
          <w:szCs w:val="20"/>
        </w:rPr>
        <w:t>TIMELINE</w:t>
      </w:r>
      <w:r w:rsidR="0003205A" w:rsidRPr="008A613D">
        <w:rPr>
          <w:rFonts w:ascii="Calibri" w:eastAsia="Times New Roman" w:hAnsi="Calibri"/>
          <w:bCs/>
          <w:sz w:val="28"/>
          <w:szCs w:val="20"/>
        </w:rPr>
        <w:t xml:space="preserve"> (projects should be completed within one year)</w:t>
      </w:r>
      <w:r w:rsidR="00604D4E" w:rsidRPr="008A613D">
        <w:rPr>
          <w:rFonts w:ascii="Calibri" w:eastAsia="Times New Roman" w:hAnsi="Calibri"/>
          <w:bCs/>
          <w:sz w:val="28"/>
          <w:szCs w:val="20"/>
        </w:rPr>
        <w:t xml:space="preserve">:  </w:t>
      </w:r>
    </w:p>
    <w:p w:rsidR="00C01242" w:rsidRPr="008A613D" w:rsidRDefault="00C01242" w:rsidP="000F2D6A">
      <w:pPr>
        <w:rPr>
          <w:rFonts w:ascii="Calibri" w:eastAsia="Times New Roman" w:hAnsi="Calibri"/>
          <w:bCs/>
          <w:sz w:val="28"/>
          <w:szCs w:val="20"/>
        </w:rPr>
      </w:pPr>
    </w:p>
    <w:p w:rsidR="00A8385A" w:rsidRPr="008A613D" w:rsidRDefault="00075C56" w:rsidP="000F2D6A">
      <w:pPr>
        <w:numPr>
          <w:ilvl w:val="0"/>
          <w:numId w:val="1"/>
        </w:numPr>
        <w:tabs>
          <w:tab w:val="clear" w:pos="720"/>
        </w:tabs>
        <w:ind w:left="360"/>
        <w:rPr>
          <w:rFonts w:ascii="Calibri" w:eastAsia="Times New Roman" w:hAnsi="Calibri"/>
          <w:bCs/>
          <w:sz w:val="28"/>
          <w:szCs w:val="20"/>
        </w:rPr>
      </w:pPr>
      <w:r w:rsidRPr="008A613D">
        <w:rPr>
          <w:rFonts w:ascii="Calibri" w:eastAsia="Times New Roman" w:hAnsi="Calibri"/>
          <w:bCs/>
          <w:sz w:val="28"/>
          <w:szCs w:val="20"/>
        </w:rPr>
        <w:t>BUDGET</w:t>
      </w:r>
      <w:r w:rsidR="000261CF" w:rsidRPr="008A613D">
        <w:rPr>
          <w:rFonts w:ascii="Calibri" w:eastAsia="Times New Roman" w:hAnsi="Calibri"/>
          <w:bCs/>
          <w:sz w:val="28"/>
          <w:szCs w:val="20"/>
        </w:rPr>
        <w:t>:</w:t>
      </w:r>
    </w:p>
    <w:p w:rsidR="00301542" w:rsidRPr="008A613D" w:rsidRDefault="000F2D6A" w:rsidP="000F2D6A">
      <w:pPr>
        <w:numPr>
          <w:ilvl w:val="1"/>
          <w:numId w:val="1"/>
        </w:numPr>
        <w:tabs>
          <w:tab w:val="clear" w:pos="1440"/>
        </w:tabs>
        <w:ind w:left="720"/>
        <w:rPr>
          <w:rFonts w:ascii="Calibri" w:eastAsia="Times New Roman" w:hAnsi="Calibri"/>
          <w:bCs/>
          <w:sz w:val="28"/>
          <w:szCs w:val="20"/>
        </w:rPr>
      </w:pPr>
      <w:r w:rsidRPr="008A613D">
        <w:rPr>
          <w:rFonts w:ascii="Calibri" w:eastAsia="Times New Roman" w:hAnsi="Calibri"/>
          <w:bCs/>
          <w:sz w:val="28"/>
          <w:szCs w:val="20"/>
        </w:rPr>
        <w:t>Overall budget</w:t>
      </w:r>
    </w:p>
    <w:p w:rsidR="00301542" w:rsidRPr="008A613D" w:rsidRDefault="000F2D6A" w:rsidP="000F2D6A">
      <w:pPr>
        <w:numPr>
          <w:ilvl w:val="1"/>
          <w:numId w:val="1"/>
        </w:numPr>
        <w:tabs>
          <w:tab w:val="clear" w:pos="1440"/>
        </w:tabs>
        <w:ind w:left="720"/>
        <w:rPr>
          <w:rFonts w:ascii="Calibri" w:eastAsia="Times New Roman" w:hAnsi="Calibri"/>
          <w:bCs/>
          <w:sz w:val="28"/>
          <w:szCs w:val="20"/>
        </w:rPr>
      </w:pPr>
      <w:r w:rsidRPr="008A613D">
        <w:rPr>
          <w:rFonts w:ascii="Calibri" w:eastAsia="Times New Roman" w:hAnsi="Calibri"/>
          <w:bCs/>
          <w:sz w:val="28"/>
          <w:szCs w:val="20"/>
        </w:rPr>
        <w:t>Details for use of SWOT Grant</w:t>
      </w:r>
    </w:p>
    <w:p w:rsidR="000F2D6A" w:rsidRPr="008A613D" w:rsidRDefault="000F2D6A" w:rsidP="000F2D6A">
      <w:pPr>
        <w:rPr>
          <w:rFonts w:ascii="Calibri" w:eastAsia="Times New Roman" w:hAnsi="Calibri"/>
          <w:bCs/>
          <w:sz w:val="28"/>
          <w:szCs w:val="20"/>
        </w:rPr>
      </w:pPr>
    </w:p>
    <w:p w:rsidR="000F2D6A" w:rsidRPr="008A613D" w:rsidRDefault="000F2D6A" w:rsidP="000F2D6A">
      <w:pPr>
        <w:rPr>
          <w:rFonts w:ascii="Calibri" w:eastAsia="Times New Roman" w:hAnsi="Calibri"/>
          <w:bCs/>
          <w:sz w:val="28"/>
          <w:szCs w:val="20"/>
        </w:rPr>
      </w:pPr>
    </w:p>
    <w:sectPr w:rsidR="000F2D6A" w:rsidRPr="008A613D" w:rsidSect="000F2D6A">
      <w:headerReference w:type="default" r:id="rId13"/>
      <w:footerReference w:type="default" r:id="rId14"/>
      <w:pgSz w:w="12240" w:h="15840"/>
      <w:pgMar w:top="2700" w:right="1440" w:bottom="1440" w:left="1440" w:header="63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63" w:rsidRDefault="00650B63" w:rsidP="00A8385A">
      <w:r>
        <w:separator/>
      </w:r>
    </w:p>
  </w:endnote>
  <w:endnote w:type="continuationSeparator" w:id="0">
    <w:p w:rsidR="00650B63" w:rsidRDefault="00650B63" w:rsidP="00A8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60" w:rsidRPr="000F2D6A" w:rsidRDefault="00540160" w:rsidP="00301542">
    <w:pPr>
      <w:pStyle w:val="Footer"/>
      <w:jc w:val="center"/>
    </w:pPr>
    <w:r w:rsidRPr="000F2D6A">
      <w:t>www.seaturtlestatus.org</w:t>
    </w:r>
  </w:p>
  <w:p w:rsidR="00540160" w:rsidRDefault="00540160" w:rsidP="003015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63" w:rsidRDefault="00650B63" w:rsidP="00A8385A">
      <w:r>
        <w:separator/>
      </w:r>
    </w:p>
  </w:footnote>
  <w:footnote w:type="continuationSeparator" w:id="0">
    <w:p w:rsidR="00650B63" w:rsidRDefault="00650B63" w:rsidP="00A838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60" w:rsidRDefault="00CA5A03" w:rsidP="00C12AE6">
    <w:pPr>
      <w:pStyle w:val="Header"/>
      <w:tabs>
        <w:tab w:val="clear" w:pos="9360"/>
        <w:tab w:val="right" w:pos="9540"/>
      </w:tabs>
      <w:jc w:val="center"/>
      <w:rPr>
        <w:noProof/>
        <w:color w:val="FF0000"/>
        <w:sz w:val="36"/>
      </w:rPr>
    </w:pPr>
    <w:r>
      <w:rPr>
        <w:noProof/>
        <w:color w:val="FF0000"/>
        <w:sz w:val="36"/>
      </w:rPr>
      <w:drawing>
        <wp:inline distT="0" distB="0" distL="0" distR="0">
          <wp:extent cx="3931920" cy="944880"/>
          <wp:effectExtent l="0" t="0" r="5080" b="0"/>
          <wp:docPr id="1" name="Picture 1" descr="SWOT_logo2-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T_logo2-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1920" cy="944880"/>
                  </a:xfrm>
                  <a:prstGeom prst="rect">
                    <a:avLst/>
                  </a:prstGeom>
                  <a:noFill/>
                  <a:ln>
                    <a:noFill/>
                  </a:ln>
                </pic:spPr>
              </pic:pic>
            </a:graphicData>
          </a:graphic>
        </wp:inline>
      </w:drawing>
    </w:r>
  </w:p>
  <w:p w:rsidR="00540160" w:rsidRDefault="00540160" w:rsidP="00C12AE6">
    <w:pPr>
      <w:pStyle w:val="Header"/>
      <w:jc w:val="right"/>
    </w:pPr>
  </w:p>
  <w:p w:rsidR="00540160" w:rsidRDefault="00540160" w:rsidP="00A8385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4C2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A562E"/>
    <w:multiLevelType w:val="multilevel"/>
    <w:tmpl w:val="1070FB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74E33"/>
    <w:multiLevelType w:val="hybridMultilevel"/>
    <w:tmpl w:val="5E86CB92"/>
    <w:lvl w:ilvl="0" w:tplc="B52E549C">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738B0"/>
    <w:multiLevelType w:val="hybridMultilevel"/>
    <w:tmpl w:val="EB969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3F685C"/>
    <w:multiLevelType w:val="multilevel"/>
    <w:tmpl w:val="5E86CB92"/>
    <w:lvl w:ilvl="0">
      <w:start w:val="1"/>
      <w:numFmt w:val="bullet"/>
      <w:lvlText w:val=""/>
      <w:lvlJc w:val="left"/>
      <w:pPr>
        <w:ind w:left="78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23F0372"/>
    <w:multiLevelType w:val="hybridMultilevel"/>
    <w:tmpl w:val="CB8C42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8A0B63"/>
    <w:multiLevelType w:val="multilevel"/>
    <w:tmpl w:val="E0FCBA3A"/>
    <w:lvl w:ilvl="0">
      <w:start w:val="1"/>
      <w:numFmt w:val="bullet"/>
      <w:lvlText w:val=""/>
      <w:lvlJc w:val="left"/>
      <w:pPr>
        <w:ind w:left="78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CE61E73"/>
    <w:multiLevelType w:val="hybridMultilevel"/>
    <w:tmpl w:val="99365704"/>
    <w:lvl w:ilvl="0" w:tplc="5C42DA56">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14B09"/>
    <w:multiLevelType w:val="hybridMultilevel"/>
    <w:tmpl w:val="AA7E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E620E"/>
    <w:multiLevelType w:val="hybridMultilevel"/>
    <w:tmpl w:val="05AAC9C4"/>
    <w:lvl w:ilvl="0" w:tplc="FF785A50">
      <w:start w:val="1"/>
      <w:numFmt w:val="bullet"/>
      <w:lvlText w:val=""/>
      <w:lvlJc w:val="left"/>
      <w:pPr>
        <w:tabs>
          <w:tab w:val="num" w:pos="648"/>
        </w:tabs>
        <w:ind w:left="648" w:hanging="288"/>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5AA4739"/>
    <w:multiLevelType w:val="hybridMultilevel"/>
    <w:tmpl w:val="3440D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2B5F79"/>
    <w:multiLevelType w:val="hybridMultilevel"/>
    <w:tmpl w:val="D292D62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nsid w:val="686E188A"/>
    <w:multiLevelType w:val="multilevel"/>
    <w:tmpl w:val="3440D4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nsid w:val="68A370AD"/>
    <w:multiLevelType w:val="hybridMultilevel"/>
    <w:tmpl w:val="B5C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110D9A"/>
    <w:multiLevelType w:val="hybridMultilevel"/>
    <w:tmpl w:val="E0FCBA3A"/>
    <w:lvl w:ilvl="0" w:tplc="CC2C693A">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A25DB3"/>
    <w:multiLevelType w:val="hybridMultilevel"/>
    <w:tmpl w:val="EA08E07C"/>
    <w:lvl w:ilvl="0" w:tplc="A20C4D6A">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3"/>
  </w:num>
  <w:num w:numId="5">
    <w:abstractNumId w:val="0"/>
  </w:num>
  <w:num w:numId="6">
    <w:abstractNumId w:val="3"/>
  </w:num>
  <w:num w:numId="7">
    <w:abstractNumId w:val="11"/>
  </w:num>
  <w:num w:numId="8">
    <w:abstractNumId w:val="8"/>
  </w:num>
  <w:num w:numId="9">
    <w:abstractNumId w:val="10"/>
  </w:num>
  <w:num w:numId="10">
    <w:abstractNumId w:val="12"/>
  </w:num>
  <w:num w:numId="11">
    <w:abstractNumId w:val="7"/>
  </w:num>
  <w:num w:numId="12">
    <w:abstractNumId w:val="14"/>
  </w:num>
  <w:num w:numId="13">
    <w:abstractNumId w:val="6"/>
  </w:num>
  <w:num w:numId="14">
    <w:abstractNumId w:val="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A9"/>
    <w:rsid w:val="000261CF"/>
    <w:rsid w:val="0003205A"/>
    <w:rsid w:val="000460A2"/>
    <w:rsid w:val="00052F0C"/>
    <w:rsid w:val="000752F4"/>
    <w:rsid w:val="00075C56"/>
    <w:rsid w:val="000F2D6A"/>
    <w:rsid w:val="00150E53"/>
    <w:rsid w:val="001866C8"/>
    <w:rsid w:val="00186896"/>
    <w:rsid w:val="00257AA9"/>
    <w:rsid w:val="002F7EF1"/>
    <w:rsid w:val="00301542"/>
    <w:rsid w:val="00304DD6"/>
    <w:rsid w:val="003510A1"/>
    <w:rsid w:val="003A1714"/>
    <w:rsid w:val="00402023"/>
    <w:rsid w:val="0047002A"/>
    <w:rsid w:val="0048604D"/>
    <w:rsid w:val="004D10D6"/>
    <w:rsid w:val="00540160"/>
    <w:rsid w:val="00546C5E"/>
    <w:rsid w:val="0057682E"/>
    <w:rsid w:val="005A1F3D"/>
    <w:rsid w:val="00604D4E"/>
    <w:rsid w:val="00650B63"/>
    <w:rsid w:val="006B5524"/>
    <w:rsid w:val="006B57D1"/>
    <w:rsid w:val="006D3005"/>
    <w:rsid w:val="00751D06"/>
    <w:rsid w:val="00800782"/>
    <w:rsid w:val="00872977"/>
    <w:rsid w:val="008A613D"/>
    <w:rsid w:val="008C0338"/>
    <w:rsid w:val="008C1943"/>
    <w:rsid w:val="009501FD"/>
    <w:rsid w:val="00950F14"/>
    <w:rsid w:val="009856E2"/>
    <w:rsid w:val="009C7F0C"/>
    <w:rsid w:val="00A15686"/>
    <w:rsid w:val="00A21347"/>
    <w:rsid w:val="00A24E91"/>
    <w:rsid w:val="00A65673"/>
    <w:rsid w:val="00A8385A"/>
    <w:rsid w:val="00A85FFC"/>
    <w:rsid w:val="00B15294"/>
    <w:rsid w:val="00B267B4"/>
    <w:rsid w:val="00B26CC0"/>
    <w:rsid w:val="00B7502E"/>
    <w:rsid w:val="00BA3EEE"/>
    <w:rsid w:val="00C01242"/>
    <w:rsid w:val="00C12AE6"/>
    <w:rsid w:val="00C30C55"/>
    <w:rsid w:val="00CA5A03"/>
    <w:rsid w:val="00CA7996"/>
    <w:rsid w:val="00D95E7E"/>
    <w:rsid w:val="00E21486"/>
    <w:rsid w:val="00E36553"/>
    <w:rsid w:val="00E858CC"/>
    <w:rsid w:val="00F05DE1"/>
    <w:rsid w:val="00F31475"/>
    <w:rsid w:val="00F8766F"/>
    <w:rsid w:val="00FE4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5A"/>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52F0C"/>
    <w:rPr>
      <w:color w:val="808080"/>
    </w:rPr>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link w:val="BalloonText"/>
    <w:uiPriority w:val="99"/>
    <w:semiHidden/>
    <w:rsid w:val="00052F0C"/>
    <w:rPr>
      <w:rFonts w:ascii="Tahoma" w:hAnsi="Tahoma" w:cs="Tahoma"/>
      <w:sz w:val="16"/>
      <w:szCs w:val="16"/>
    </w:rPr>
  </w:style>
  <w:style w:type="paragraph" w:styleId="Header">
    <w:name w:val="header"/>
    <w:basedOn w:val="Normal"/>
    <w:link w:val="HeaderChar"/>
    <w:uiPriority w:val="99"/>
    <w:unhideWhenUsed/>
    <w:rsid w:val="00A8385A"/>
    <w:pPr>
      <w:tabs>
        <w:tab w:val="center" w:pos="4680"/>
        <w:tab w:val="right" w:pos="9360"/>
      </w:tabs>
    </w:pPr>
  </w:style>
  <w:style w:type="character" w:customStyle="1" w:styleId="HeaderChar">
    <w:name w:val="Header Char"/>
    <w:basedOn w:val="DefaultParagraphFont"/>
    <w:link w:val="Header"/>
    <w:uiPriority w:val="99"/>
    <w:rsid w:val="00A8385A"/>
  </w:style>
  <w:style w:type="paragraph" w:styleId="Footer">
    <w:name w:val="footer"/>
    <w:basedOn w:val="Normal"/>
    <w:link w:val="FooterChar"/>
    <w:uiPriority w:val="99"/>
    <w:unhideWhenUsed/>
    <w:rsid w:val="00A8385A"/>
    <w:pPr>
      <w:tabs>
        <w:tab w:val="center" w:pos="4680"/>
        <w:tab w:val="right" w:pos="9360"/>
      </w:tabs>
    </w:pPr>
  </w:style>
  <w:style w:type="character" w:customStyle="1" w:styleId="FooterChar">
    <w:name w:val="Footer Char"/>
    <w:basedOn w:val="DefaultParagraphFont"/>
    <w:link w:val="Footer"/>
    <w:uiPriority w:val="99"/>
    <w:rsid w:val="00A8385A"/>
  </w:style>
  <w:style w:type="paragraph" w:styleId="ListParagraph">
    <w:name w:val="List Paragraph"/>
    <w:basedOn w:val="Normal"/>
    <w:uiPriority w:val="34"/>
    <w:qFormat/>
    <w:rsid w:val="00872977"/>
    <w:pPr>
      <w:ind w:left="1440" w:hanging="360"/>
      <w:contextualSpacing/>
    </w:pPr>
    <w:rPr>
      <w:rFonts w:ascii="Symbol" w:eastAsia="Times New Roman" w:hAnsi="Symbol"/>
      <w:bCs/>
      <w:szCs w:val="20"/>
    </w:rPr>
  </w:style>
  <w:style w:type="table" w:styleId="TableGrid">
    <w:name w:val="Table Grid"/>
    <w:basedOn w:val="TableNormal"/>
    <w:uiPriority w:val="59"/>
    <w:rsid w:val="00604D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A1F3D"/>
    <w:rPr>
      <w:color w:val="0000FF"/>
      <w:u w:val="single"/>
    </w:rPr>
  </w:style>
  <w:style w:type="character" w:styleId="CommentReference">
    <w:name w:val="annotation reference"/>
    <w:uiPriority w:val="99"/>
    <w:semiHidden/>
    <w:unhideWhenUsed/>
    <w:rsid w:val="0003205A"/>
    <w:rPr>
      <w:sz w:val="16"/>
      <w:szCs w:val="16"/>
    </w:rPr>
  </w:style>
  <w:style w:type="paragraph" w:styleId="CommentText">
    <w:name w:val="annotation text"/>
    <w:basedOn w:val="Normal"/>
    <w:link w:val="CommentTextChar"/>
    <w:uiPriority w:val="99"/>
    <w:semiHidden/>
    <w:unhideWhenUsed/>
    <w:rsid w:val="0003205A"/>
    <w:rPr>
      <w:szCs w:val="20"/>
    </w:rPr>
  </w:style>
  <w:style w:type="character" w:customStyle="1" w:styleId="CommentTextChar">
    <w:name w:val="Comment Text Char"/>
    <w:link w:val="CommentText"/>
    <w:uiPriority w:val="99"/>
    <w:semiHidden/>
    <w:rsid w:val="0003205A"/>
    <w:rPr>
      <w:szCs w:val="20"/>
    </w:rPr>
  </w:style>
  <w:style w:type="paragraph" w:styleId="CommentSubject">
    <w:name w:val="annotation subject"/>
    <w:basedOn w:val="CommentText"/>
    <w:next w:val="CommentText"/>
    <w:link w:val="CommentSubjectChar"/>
    <w:uiPriority w:val="99"/>
    <w:semiHidden/>
    <w:unhideWhenUsed/>
    <w:rsid w:val="0003205A"/>
    <w:rPr>
      <w:b/>
      <w:bCs/>
    </w:rPr>
  </w:style>
  <w:style w:type="character" w:customStyle="1" w:styleId="CommentSubjectChar">
    <w:name w:val="Comment Subject Char"/>
    <w:link w:val="CommentSubject"/>
    <w:uiPriority w:val="99"/>
    <w:semiHidden/>
    <w:rsid w:val="0003205A"/>
    <w:rPr>
      <w:b/>
      <w:bC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5A"/>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52F0C"/>
    <w:rPr>
      <w:color w:val="808080"/>
    </w:rPr>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link w:val="BalloonText"/>
    <w:uiPriority w:val="99"/>
    <w:semiHidden/>
    <w:rsid w:val="00052F0C"/>
    <w:rPr>
      <w:rFonts w:ascii="Tahoma" w:hAnsi="Tahoma" w:cs="Tahoma"/>
      <w:sz w:val="16"/>
      <w:szCs w:val="16"/>
    </w:rPr>
  </w:style>
  <w:style w:type="paragraph" w:styleId="Header">
    <w:name w:val="header"/>
    <w:basedOn w:val="Normal"/>
    <w:link w:val="HeaderChar"/>
    <w:uiPriority w:val="99"/>
    <w:unhideWhenUsed/>
    <w:rsid w:val="00A8385A"/>
    <w:pPr>
      <w:tabs>
        <w:tab w:val="center" w:pos="4680"/>
        <w:tab w:val="right" w:pos="9360"/>
      </w:tabs>
    </w:pPr>
  </w:style>
  <w:style w:type="character" w:customStyle="1" w:styleId="HeaderChar">
    <w:name w:val="Header Char"/>
    <w:basedOn w:val="DefaultParagraphFont"/>
    <w:link w:val="Header"/>
    <w:uiPriority w:val="99"/>
    <w:rsid w:val="00A8385A"/>
  </w:style>
  <w:style w:type="paragraph" w:styleId="Footer">
    <w:name w:val="footer"/>
    <w:basedOn w:val="Normal"/>
    <w:link w:val="FooterChar"/>
    <w:uiPriority w:val="99"/>
    <w:unhideWhenUsed/>
    <w:rsid w:val="00A8385A"/>
    <w:pPr>
      <w:tabs>
        <w:tab w:val="center" w:pos="4680"/>
        <w:tab w:val="right" w:pos="9360"/>
      </w:tabs>
    </w:pPr>
  </w:style>
  <w:style w:type="character" w:customStyle="1" w:styleId="FooterChar">
    <w:name w:val="Footer Char"/>
    <w:basedOn w:val="DefaultParagraphFont"/>
    <w:link w:val="Footer"/>
    <w:uiPriority w:val="99"/>
    <w:rsid w:val="00A8385A"/>
  </w:style>
  <w:style w:type="paragraph" w:styleId="ListParagraph">
    <w:name w:val="List Paragraph"/>
    <w:basedOn w:val="Normal"/>
    <w:uiPriority w:val="34"/>
    <w:qFormat/>
    <w:rsid w:val="00872977"/>
    <w:pPr>
      <w:ind w:left="1440" w:hanging="360"/>
      <w:contextualSpacing/>
    </w:pPr>
    <w:rPr>
      <w:rFonts w:ascii="Symbol" w:eastAsia="Times New Roman" w:hAnsi="Symbol"/>
      <w:bCs/>
      <w:szCs w:val="20"/>
    </w:rPr>
  </w:style>
  <w:style w:type="table" w:styleId="TableGrid">
    <w:name w:val="Table Grid"/>
    <w:basedOn w:val="TableNormal"/>
    <w:uiPriority w:val="59"/>
    <w:rsid w:val="00604D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A1F3D"/>
    <w:rPr>
      <w:color w:val="0000FF"/>
      <w:u w:val="single"/>
    </w:rPr>
  </w:style>
  <w:style w:type="character" w:styleId="CommentReference">
    <w:name w:val="annotation reference"/>
    <w:uiPriority w:val="99"/>
    <w:semiHidden/>
    <w:unhideWhenUsed/>
    <w:rsid w:val="0003205A"/>
    <w:rPr>
      <w:sz w:val="16"/>
      <w:szCs w:val="16"/>
    </w:rPr>
  </w:style>
  <w:style w:type="paragraph" w:styleId="CommentText">
    <w:name w:val="annotation text"/>
    <w:basedOn w:val="Normal"/>
    <w:link w:val="CommentTextChar"/>
    <w:uiPriority w:val="99"/>
    <w:semiHidden/>
    <w:unhideWhenUsed/>
    <w:rsid w:val="0003205A"/>
    <w:rPr>
      <w:szCs w:val="20"/>
    </w:rPr>
  </w:style>
  <w:style w:type="character" w:customStyle="1" w:styleId="CommentTextChar">
    <w:name w:val="Comment Text Char"/>
    <w:link w:val="CommentText"/>
    <w:uiPriority w:val="99"/>
    <w:semiHidden/>
    <w:rsid w:val="0003205A"/>
    <w:rPr>
      <w:szCs w:val="20"/>
    </w:rPr>
  </w:style>
  <w:style w:type="paragraph" w:styleId="CommentSubject">
    <w:name w:val="annotation subject"/>
    <w:basedOn w:val="CommentText"/>
    <w:next w:val="CommentText"/>
    <w:link w:val="CommentSubjectChar"/>
    <w:uiPriority w:val="99"/>
    <w:semiHidden/>
    <w:unhideWhenUsed/>
    <w:rsid w:val="0003205A"/>
    <w:rPr>
      <w:b/>
      <w:bCs/>
    </w:rPr>
  </w:style>
  <w:style w:type="character" w:customStyle="1" w:styleId="CommentSubjectChar">
    <w:name w:val="Comment Subject Char"/>
    <w:link w:val="CommentSubject"/>
    <w:uiPriority w:val="99"/>
    <w:semiHidden/>
    <w:rsid w:val="0003205A"/>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51042">
      <w:bodyDiv w:val="1"/>
      <w:marLeft w:val="0"/>
      <w:marRight w:val="0"/>
      <w:marTop w:val="0"/>
      <w:marBottom w:val="0"/>
      <w:divBdr>
        <w:top w:val="none" w:sz="0" w:space="0" w:color="auto"/>
        <w:left w:val="none" w:sz="0" w:space="0" w:color="auto"/>
        <w:bottom w:val="none" w:sz="0" w:space="0" w:color="auto"/>
        <w:right w:val="none" w:sz="0" w:space="0" w:color="auto"/>
      </w:divBdr>
    </w:div>
    <w:div w:id="978530816">
      <w:bodyDiv w:val="1"/>
      <w:marLeft w:val="0"/>
      <w:marRight w:val="0"/>
      <w:marTop w:val="0"/>
      <w:marBottom w:val="0"/>
      <w:divBdr>
        <w:top w:val="none" w:sz="0" w:space="0" w:color="auto"/>
        <w:left w:val="none" w:sz="0" w:space="0" w:color="auto"/>
        <w:bottom w:val="none" w:sz="0" w:space="0" w:color="auto"/>
        <w:right w:val="none" w:sz="0" w:space="0" w:color="auto"/>
      </w:divBdr>
      <w:divsChild>
        <w:div w:id="485392364">
          <w:marLeft w:val="0"/>
          <w:marRight w:val="0"/>
          <w:marTop w:val="0"/>
          <w:marBottom w:val="0"/>
          <w:divBdr>
            <w:top w:val="none" w:sz="0" w:space="0" w:color="auto"/>
            <w:left w:val="none" w:sz="0" w:space="0" w:color="auto"/>
            <w:bottom w:val="none" w:sz="0" w:space="0" w:color="auto"/>
            <w:right w:val="none" w:sz="0" w:space="0" w:color="auto"/>
          </w:divBdr>
        </w:div>
      </w:divsChild>
    </w:div>
    <w:div w:id="2052414781">
      <w:bodyDiv w:val="1"/>
      <w:marLeft w:val="0"/>
      <w:marRight w:val="0"/>
      <w:marTop w:val="0"/>
      <w:marBottom w:val="0"/>
      <w:divBdr>
        <w:top w:val="none" w:sz="0" w:space="0" w:color="auto"/>
        <w:left w:val="none" w:sz="0" w:space="0" w:color="auto"/>
        <w:bottom w:val="none" w:sz="0" w:space="0" w:color="auto"/>
        <w:right w:val="none" w:sz="0" w:space="0" w:color="auto"/>
      </w:divBdr>
      <w:divsChild>
        <w:div w:id="89955452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mailto:hutchinson@oceanicsociety.org" TargetMode="External"/><Relationship Id="rId12" Type="http://schemas.openxmlformats.org/officeDocument/2006/relationships/hyperlink" Target="http://seaturtlestatus.org/data_term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utchinson@oceanicsociety.org" TargetMode="External"/><Relationship Id="rId10" Type="http://schemas.openxmlformats.org/officeDocument/2006/relationships/hyperlink" Target="http://seaturtlestatus.org/data_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yarnell\Local%20Settings\Temporary%20Internet%20Files\Content.Outlook\MF69G6MD\2010%20SWOT%20Grant%20Application_Draf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2C28-867A-DB47-8B36-E120398B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Settings\lyarnell\Local Settings\Temporary Internet Files\Content.Outlook\MF69G6MD\2010 SWOT Grant Application_Draft.dotm</Template>
  <TotalTime>0</TotalTime>
  <Pages>2</Pages>
  <Words>244</Words>
  <Characters>1392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Conservation International</Company>
  <LinksUpToDate>false</LinksUpToDate>
  <CharactersWithSpaces>1633</CharactersWithSpaces>
  <SharedDoc>false</SharedDoc>
  <HLinks>
    <vt:vector size="18" baseType="variant">
      <vt:variant>
        <vt:i4>6357095</vt:i4>
      </vt:variant>
      <vt:variant>
        <vt:i4>3</vt:i4>
      </vt:variant>
      <vt:variant>
        <vt:i4>0</vt:i4>
      </vt:variant>
      <vt:variant>
        <vt:i4>5</vt:i4>
      </vt:variant>
      <vt:variant>
        <vt:lpwstr>http://seaturtlestatus.org/data_terms</vt:lpwstr>
      </vt:variant>
      <vt:variant>
        <vt:lpwstr/>
      </vt:variant>
      <vt:variant>
        <vt:i4>3670017</vt:i4>
      </vt:variant>
      <vt:variant>
        <vt:i4>0</vt:i4>
      </vt:variant>
      <vt:variant>
        <vt:i4>0</vt:i4>
      </vt:variant>
      <vt:variant>
        <vt:i4>5</vt:i4>
      </vt:variant>
      <vt:variant>
        <vt:lpwstr>mailto:hutchinson@oceanicsociety.org</vt:lpwstr>
      </vt:variant>
      <vt:variant>
        <vt:lpwstr/>
      </vt:variant>
      <vt:variant>
        <vt:i4>3080203</vt:i4>
      </vt:variant>
      <vt:variant>
        <vt:i4>3153</vt:i4>
      </vt:variant>
      <vt:variant>
        <vt:i4>1025</vt:i4>
      </vt:variant>
      <vt:variant>
        <vt:i4>1</vt:i4>
      </vt:variant>
      <vt:variant>
        <vt:lpwstr>SWOT_logo2-web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bhutchinson</dc:creator>
  <cp:keywords/>
  <cp:lastModifiedBy>Brian Hutchinson</cp:lastModifiedBy>
  <cp:revision>2</cp:revision>
  <cp:lastPrinted>2010-07-22T16:19:00Z</cp:lastPrinted>
  <dcterms:created xsi:type="dcterms:W3CDTF">2019-08-23T19:09:00Z</dcterms:created>
  <dcterms:modified xsi:type="dcterms:W3CDTF">2019-08-23T19:09:00Z</dcterms:modified>
</cp:coreProperties>
</file>